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3846" w:rsidRDefault="00CF3846" w:rsidP="00CF3846">
      <w:pPr>
        <w:spacing w:after="120"/>
        <w:rPr>
          <w:rFonts w:ascii="Times New Roman" w:hAnsi="Times New Roman"/>
          <w:bCs/>
          <w:sz w:val="28"/>
          <w:szCs w:val="28"/>
        </w:rPr>
      </w:pPr>
      <w:r>
        <w:rPr>
          <w:rFonts w:ascii="Times New Roman" w:hAnsi="Times New Roman"/>
          <w:b/>
          <w:bCs/>
          <w:sz w:val="28"/>
          <w:szCs w:val="28"/>
        </w:rPr>
        <w:t>Trường: TH&amp;THCS Hiền Hào</w:t>
      </w:r>
      <w:r w:rsidR="003F05DF">
        <w:rPr>
          <w:rFonts w:ascii="Times New Roman" w:hAnsi="Times New Roman"/>
          <w:b/>
          <w:sz w:val="28"/>
          <w:szCs w:val="28"/>
        </w:rPr>
        <w:t xml:space="preserve">    </w:t>
      </w:r>
      <w:bookmarkStart w:id="0" w:name="_GoBack"/>
      <w:bookmarkEnd w:id="0"/>
      <w:r>
        <w:rPr>
          <w:rFonts w:ascii="Times New Roman" w:hAnsi="Times New Roman"/>
          <w:b/>
          <w:sz w:val="28"/>
          <w:szCs w:val="28"/>
        </w:rPr>
        <w:t xml:space="preserve">   </w:t>
      </w:r>
      <w:r w:rsidRPr="003F05DF">
        <w:rPr>
          <w:rFonts w:ascii="Times New Roman" w:hAnsi="Times New Roman"/>
          <w:b/>
          <w:sz w:val="28"/>
          <w:szCs w:val="28"/>
        </w:rPr>
        <w:t>Họ và tên giáo viên: Nguyễn Thị Nguyên</w:t>
      </w:r>
    </w:p>
    <w:p w:rsidR="00CF3846" w:rsidRDefault="00CF3846" w:rsidP="00CF3846">
      <w:pPr>
        <w:spacing w:after="120"/>
        <w:rPr>
          <w:rFonts w:ascii="Times New Roman" w:hAnsi="Times New Roman"/>
          <w:b/>
          <w:bCs/>
          <w:sz w:val="28"/>
          <w:szCs w:val="28"/>
        </w:rPr>
      </w:pPr>
      <w:r>
        <w:rPr>
          <w:rFonts w:ascii="Times New Roman" w:hAnsi="Times New Roman"/>
          <w:b/>
          <w:bCs/>
          <w:sz w:val="28"/>
          <w:szCs w:val="28"/>
        </w:rPr>
        <w:t>Tổ: THCS</w:t>
      </w:r>
    </w:p>
    <w:p w:rsidR="00944FDA" w:rsidRPr="00944FDA" w:rsidRDefault="00944FDA" w:rsidP="00944FDA">
      <w:pPr>
        <w:pStyle w:val="ndfhfb-c4yzdc-cysp0e-darucf-df1zy-eegnhe"/>
        <w:spacing w:before="120" w:beforeAutospacing="0" w:after="0" w:afterAutospacing="0"/>
        <w:jc w:val="center"/>
        <w:rPr>
          <w:b/>
          <w:color w:val="000000"/>
          <w:sz w:val="28"/>
          <w:szCs w:val="28"/>
        </w:rPr>
      </w:pPr>
      <w:r w:rsidRPr="00944FDA">
        <w:rPr>
          <w:b/>
          <w:color w:val="000000"/>
          <w:sz w:val="28"/>
          <w:szCs w:val="28"/>
        </w:rPr>
        <w:t>CHỦ ĐỀ 3: MĨ THUẬT THIÊN NHIÊN</w:t>
      </w:r>
    </w:p>
    <w:p w:rsidR="00944FDA" w:rsidRPr="00944FDA" w:rsidRDefault="00944FDA" w:rsidP="00944FDA">
      <w:pPr>
        <w:spacing w:after="0"/>
        <w:ind w:left="720" w:hanging="720"/>
        <w:jc w:val="center"/>
        <w:rPr>
          <w:rFonts w:ascii="Times New Roman" w:hAnsi="Times New Roman" w:cs="Times New Roman"/>
          <w:b/>
          <w:color w:val="000000"/>
          <w:sz w:val="28"/>
          <w:szCs w:val="28"/>
        </w:rPr>
      </w:pPr>
      <w:r w:rsidRPr="00944FDA">
        <w:rPr>
          <w:rFonts w:ascii="Times New Roman" w:hAnsi="Times New Roman" w:cs="Times New Roman"/>
          <w:b/>
          <w:color w:val="000000"/>
          <w:sz w:val="28"/>
          <w:szCs w:val="28"/>
        </w:rPr>
        <w:t>TIẾT 11+12: BÀI 6. TẠO HÌNH CÁ BẰNG LÁ CÂY</w:t>
      </w:r>
    </w:p>
    <w:p w:rsidR="00944FDA" w:rsidRPr="00944FDA" w:rsidRDefault="00944FDA" w:rsidP="00944FDA">
      <w:pPr>
        <w:spacing w:after="0"/>
        <w:ind w:left="720" w:hanging="720"/>
        <w:jc w:val="center"/>
        <w:rPr>
          <w:rFonts w:ascii="Times New Roman" w:hAnsi="Times New Roman" w:cs="Times New Roman"/>
          <w:sz w:val="28"/>
          <w:szCs w:val="28"/>
        </w:rPr>
      </w:pPr>
      <w:r w:rsidRPr="00944FDA">
        <w:rPr>
          <w:rFonts w:ascii="Times New Roman" w:hAnsi="Times New Roman" w:cs="Times New Roman"/>
          <w:sz w:val="28"/>
          <w:szCs w:val="28"/>
        </w:rPr>
        <w:t>Môn học/Hoạt động giáo dục: MĨ THUẬT 6</w:t>
      </w:r>
    </w:p>
    <w:p w:rsidR="00944FDA" w:rsidRPr="00944FDA" w:rsidRDefault="00944FDA" w:rsidP="00944FDA">
      <w:pPr>
        <w:spacing w:after="0"/>
        <w:jc w:val="center"/>
        <w:rPr>
          <w:rFonts w:ascii="Times New Roman" w:hAnsi="Times New Roman" w:cs="Times New Roman"/>
          <w:sz w:val="28"/>
          <w:szCs w:val="28"/>
        </w:rPr>
      </w:pPr>
      <w:r w:rsidRPr="00944FDA">
        <w:rPr>
          <w:rFonts w:ascii="Times New Roman" w:hAnsi="Times New Roman" w:cs="Times New Roman"/>
          <w:sz w:val="28"/>
          <w:szCs w:val="28"/>
        </w:rPr>
        <w:t>Thời gian thực hiện: 2 tiết</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 MỤC TIÊU</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1. Kiến thức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Nhận biết, giải thích và liên tưởng được đặc điểm hình dạng, cấu tạo của lá cây</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với hình dạng, cấu tạo của cong vật.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được cách in và tạo hình những con cá khác nhau từ lá cây</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Năng lực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chung: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tự chủ và tự học: Biết sưu tầm, chuẩn bị đồ dùng, vật liệu để học tập; chủ động thực hiện nhiệm vụ của bản thân, của nhóm.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giao tiếp và hợp tác: Cùng bạn thực hành, thảo luận và trưng bày, nhận xét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giải quyết vấn đề và sáng tạo: Biết sử dụng dụng cụ, vật liệu, giấy màu, hoạ phẩm  để thực hành tạo nên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ngôn ngữ: Khả năng trao đổi, thảo luận và giới thiệu, nhận xét,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mĩ thuật: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Nhận biết, giải thích và liên tưởng được đặc điểm hình dáng, cấu tạo của cây với hình dáng, cấu tạo của con vật.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được cách in và tạo hình được những con cá khác nhau từ lá cây và xếp tạo thành bức tranh.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Nêu được cảm nhận về sản phẩm.</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3. Phẩm chất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Chuẩn bị lá cây, đồ dùng, dụng cụ học tập, thực hành đầy đủ, tích cực tham gia hoạt động học tập, sáng tạo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Yêu thích vẻ đẹp của thiên nhiên, bảo vệ cây xanh, sáng tạo và có tinh thần xây dựng, bảo vệ đất nước.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chia sẻ và thể hiện tình yêu đối với thiên nhiên; biết bảo vệ môi trường sống bằng những hành động cụ thể như trồng cây gây rừng, bảo vệ nguồn nước, bảo vệ biển; yêu thích học tập trải nghiệm, sáng tạo,</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Thẳng thắn đóng góp ý kiến và xây dựng bài, không tự tiện lây đô dùng học tập của bạn.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Giữ gìn và bảo vệ sản phẩm của mình, luôn tôn trọng sản phẩm và sự sáng tạo của bạn cũng như người khác.</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II. THIẾT BỊ DẠY HỌC VÀ HỌC LIỆU</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1. Đối với giáo viên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SGK Mĩ thuật 6; kế hoạch DH; hoạ phẩm, ảnh/video phù hợp với chủ đề bài học (như lá cây, các loài cá), một số loại lá cây khô, lá ép,... đặc trưng có hình thù giống cá; một số tác phẩm sử dụng kĩ thuật in khác nhau; máy tính, máy chiếu, tivi (khuyến khích),</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Đối với học sinh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SGK, vở thực hành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Tranh ảnh, tư liệu sưu tầm liên quan đến bài học.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Dụng cụ học tập theo yêu cầu của GV.</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III. TIẾN TRÌNH DẠY HỌC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1. Ổn định tổ chức</w:t>
      </w:r>
      <w:r w:rsidRPr="00944FDA">
        <w:rPr>
          <w:color w:val="000000"/>
          <w:sz w:val="28"/>
          <w:szCs w:val="28"/>
        </w:rPr>
        <w:t xml:space="preserve">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Kiểm tra sĩ số lớp</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Giới thiệu những đồ dùng, vật liệu đã chuẩn bị</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Bài mới</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HOẠT ĐỘNG 1 : KHỞI ĐỘNG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Tạo tâm thế hứng thú cho học sinh và từng bước làm quen bài học mới.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 GV trình bày vấn đề, HS trả lời câu hỏi.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HS lắng nghe và tiếp thu kiến thức.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Vào bài bằng trò chơi Thế giới lá cây. Các nhóm kể tên các loại lá cây đã chuẩn bị, lá cây trong tự nhiên, trong sách báo, phim ảnh. Nhóm nào kể được nhiều nhất sẽ giành chiến thắng.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HS tiếp nhận nhiệm vụ, tham gia trò chơi.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GV đặt vấn đề: Trong đời sống hàng ngày nói chung và trong ngành mĩ thuật nói riêng, các sản phẩm mĩ thuật được sáng tác và trưng bày vô cùng đa dạng và phong phú, đặc biệt là các sản phẩm tạo hình từ lá cây. Để nắm bắt rõ ràng và cụ thể hơn các thể loại mĩ thuật, chúng ta cùng tìm hiểu bài học </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HOẠT ĐỘNG 2 : HÌNH THÀNH KIẾN THỨC MỚI (Khám phá)</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HS biết cách tạo hình từ lá cây</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:HS quan sát tranh nhận biết lá cây và con cá, biết một số tác phẩm tạo hình từ lá cây và tạo hình cá thời kì Hy Lạp và La Mã cổ đại.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trình bày nội dung tìm hiểu của HS theo câu hỏi gợi ý, ý kiến thảo luận của HS</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d. Tổ chức thực hiện:</w:t>
      </w:r>
    </w:p>
    <w:tbl>
      <w:tblPr>
        <w:tblStyle w:val="TableGrid"/>
        <w:tblW w:w="0" w:type="auto"/>
        <w:tblLook w:val="04A0" w:firstRow="1" w:lastRow="0" w:firstColumn="1" w:lastColumn="0" w:noHBand="0" w:noVBand="1"/>
      </w:tblPr>
      <w:tblGrid>
        <w:gridCol w:w="5722"/>
        <w:gridCol w:w="3566"/>
      </w:tblGrid>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center"/>
              <w:rPr>
                <w:color w:val="000000"/>
                <w:sz w:val="28"/>
                <w:szCs w:val="28"/>
              </w:rPr>
            </w:pPr>
            <w:r w:rsidRPr="00944FDA">
              <w:rPr>
                <w:b/>
                <w:color w:val="000000"/>
                <w:sz w:val="28"/>
                <w:szCs w:val="28"/>
              </w:rPr>
              <w:t>HOẠT ĐỘNG CỦA GV - HS</w:t>
            </w:r>
          </w:p>
        </w:tc>
        <w:tc>
          <w:tcPr>
            <w:tcW w:w="6475" w:type="dxa"/>
          </w:tcPr>
          <w:p w:rsidR="00944FDA" w:rsidRPr="00944FDA" w:rsidRDefault="00944FDA" w:rsidP="0086025D">
            <w:pPr>
              <w:pStyle w:val="ndfhfb-c4yzdc-cysp0e-darucf-df1zy-eegnhe"/>
              <w:spacing w:before="0" w:beforeAutospacing="0" w:after="0" w:afterAutospacing="0"/>
              <w:jc w:val="center"/>
              <w:rPr>
                <w:color w:val="000000"/>
                <w:sz w:val="28"/>
                <w:szCs w:val="28"/>
              </w:rPr>
            </w:pPr>
            <w:r w:rsidRPr="00944FDA">
              <w:rPr>
                <w:b/>
                <w:color w:val="000000"/>
                <w:sz w:val="28"/>
                <w:szCs w:val="28"/>
              </w:rPr>
              <w:t>DỰ KIẾN SẢN PHẨM</w:t>
            </w:r>
          </w:p>
        </w:tc>
      </w:tr>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1: GV chuyển giao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a. Quan sát, nhận biết về lá cây và con cá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làm việc theo cặp hoặc nhóm nhỏ với hoạt động quan SGK và thảo luận:</w:t>
            </w:r>
          </w:p>
          <w:p w:rsidR="00944FDA" w:rsidRPr="00944FDA" w:rsidRDefault="00944FDA" w:rsidP="0086025D">
            <w:pPr>
              <w:pStyle w:val="ndfhfb-c4yzdc-cysp0e-darucf-df1zy-eegnhe"/>
              <w:spacing w:before="0" w:beforeAutospacing="0" w:after="0" w:afterAutospacing="0"/>
              <w:jc w:val="both"/>
              <w:rPr>
                <w:sz w:val="28"/>
                <w:szCs w:val="28"/>
              </w:rPr>
            </w:pPr>
            <w:r w:rsidRPr="00944FDA">
              <w:rPr>
                <w:sz w:val="28"/>
                <w:szCs w:val="28"/>
              </w:rPr>
              <w:object w:dxaOrig="4860" w:dyaOrig="5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291.75pt" o:ole="">
                  <v:imagedata r:id="rId8" o:title=""/>
                </v:shape>
                <o:OLEObject Type="Embed" ProgID="PBrush" ShapeID="_x0000_i1025" DrawAspect="Content" ObjectID="_1793252811" r:id="rId9"/>
              </w:object>
            </w:r>
          </w:p>
          <w:p w:rsidR="00944FDA" w:rsidRPr="00944FDA" w:rsidRDefault="00944FDA" w:rsidP="0086025D">
            <w:pPr>
              <w:pStyle w:val="ndfhfb-c4yzdc-cysp0e-darucf-df1zy-eegnhe"/>
              <w:spacing w:before="0" w:beforeAutospacing="0" w:after="0" w:afterAutospacing="0"/>
              <w:jc w:val="both"/>
              <w:rPr>
                <w:sz w:val="28"/>
                <w:szCs w:val="28"/>
              </w:rPr>
            </w:pPr>
            <w:r w:rsidRPr="00944FDA">
              <w:rPr>
                <w:sz w:val="28"/>
                <w:szCs w:val="28"/>
              </w:rPr>
              <w:object w:dxaOrig="4860" w:dyaOrig="6540">
                <v:shape id="_x0000_i1026" type="#_x0000_t75" style="width:243pt;height:327pt" o:ole="">
                  <v:imagedata r:id="rId10" o:title=""/>
                </v:shape>
                <o:OLEObject Type="Embed" ProgID="PBrush" ShapeID="_x0000_i1026" DrawAspect="Content" ObjectID="_1793252812" r:id="rId11"/>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Em biết những loại lá cây nào có hình dạng giống loài cá?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Em đã bao giờ sử dụng lá cây để sáng tạo và trang trí chưa?</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Hãy chia sẻ ý tưởng mới của em về bài học</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b. Quan sát, nhận xét một số tác phẩm nghệ </w:t>
            </w:r>
            <w:r w:rsidRPr="00944FDA">
              <w:rPr>
                <w:color w:val="000000"/>
                <w:sz w:val="28"/>
                <w:szCs w:val="28"/>
              </w:rPr>
              <w:lastRenderedPageBreak/>
              <w:t>thuật tạo hình từ lá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quan sát hình minh hoạ trong SGK và hình ảnh do GV chuẩn bị, thảo luận để trả lời các câu hỏi trong SGK.</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Ý tưởng của những bức tranh là gì? kiến trúc. Tạo hình cá của những thời kì này được sử dụng để khảm và vẽ bích hoạ hoặc dùng làm các hoạ tiết trang trí đồ vật.</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Bức tranh được tạo ra bằng cách nào?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Quan sát sâu và dùng cảm nhận của bản thân để phát hiện xem có điều gì đặc biệt trong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Chia sẻ về bức tranh em thích.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cho HS quan sát các tác phẩm tạo hình cá thời kì Hy Lạp và La Mã cổ đại.</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2: HS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đọc sgk và thực hiện yêu cầu, ghi chép phần tìm hiểu theo các câu hỏi gợi ý.</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đến các nhóm theo dõi, hỗ trợ HS nếu cần thiết.</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3: Báo cáo kết quả hoạt động và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gọi 2 bạn đại diện của 2 nhóm trình bày nội dung đã tìm hiểu. Các HS khác nhận xét, lắng nghe, nhận xét, bổ sung.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gọi HS khác nhận xét, đánh giá.</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4: Đánh giá kết quả,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đánh giá, nhận xét, chuẩn kiến thức.</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bổ sung thêm</w:t>
            </w:r>
          </w:p>
        </w:tc>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1. Khám phá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Mỗi loại lá cây đều có đặc điểm hình dáng khác nhau. Mỗi loại cá cũng vậy. Điều đó tạo ra sự phong phú, đa dạng của tự nhiên. Rất ngẫu nhiên khi có một số loại lá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cây và cá có hình dáng khá giống nhau.</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 Nghệ thuật tạo hình tranh từ lá cây khác nhau giúp tác phẩm phong phú và đa dạng, tự nhiên.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Mỗi tác phẩm đều được tác giả sử dụng kết hợp các kĩ thuật in khác nhau như in kết hợp màu, in chồng màu, in nổi, in lõm,...</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Nghệ thuật tại hình cá thời kì Hy Lạp và La Mã cổ đại: có ảnh hưởng lớn tới nền văn hoá của nhiều nước trên thế giới đặc biệt là trong các lĩnh vực điêu khắc và</w:t>
            </w:r>
          </w:p>
          <w:p w:rsidR="00944FDA" w:rsidRPr="00944FDA" w:rsidRDefault="00944FDA" w:rsidP="0086025D">
            <w:pPr>
              <w:pStyle w:val="ndfhfb-c4yzdc-cysp0e-darucf-df1zy-eegnhe"/>
              <w:spacing w:before="0" w:beforeAutospacing="0" w:after="0" w:afterAutospacing="0"/>
              <w:jc w:val="both"/>
              <w:rPr>
                <w:color w:val="000000"/>
                <w:sz w:val="28"/>
                <w:szCs w:val="28"/>
              </w:rPr>
            </w:pPr>
          </w:p>
        </w:tc>
      </w:tr>
    </w:tbl>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HOẠT ĐỘNG 3: LUYỆN TẬP (Sáng tạo, thảo luận)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trình bày được ý tưởng cho bài vẽ tranh, lựa chọn được nội dung phù hợp với tạo hình bằng lá cây ; trưng bày, giới thiệu và nêu được cảm nhận về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 Hướng dẫn HS tìm ý tưởng sáng tạo cho sản phẩm tranh vẽ, tổ chức cho HS thực hành sáng tạo sản phẩm, hướng dẫn trưng bày, chia sẻ và nhận xét về tranh vẽ.</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ý tưởng bài vẽ tranh, tranh vẽ về đề tài, thông tin chia sẻ về sản phẩm tranh vẽ, ý kiến trao đổi nhóm, thảo luận, nhận xét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tbl>
      <w:tblPr>
        <w:tblStyle w:val="TableGrid"/>
        <w:tblW w:w="0" w:type="auto"/>
        <w:tblLook w:val="04A0" w:firstRow="1" w:lastRow="0" w:firstColumn="1" w:lastColumn="0" w:noHBand="0" w:noVBand="1"/>
      </w:tblPr>
      <w:tblGrid>
        <w:gridCol w:w="5184"/>
        <w:gridCol w:w="4104"/>
      </w:tblGrid>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b/>
                <w:color w:val="000000"/>
                <w:sz w:val="28"/>
                <w:szCs w:val="28"/>
              </w:rPr>
              <w:t>HOẠT ĐỘNG CỦA GV - HS</w:t>
            </w:r>
          </w:p>
        </w:tc>
        <w:tc>
          <w:tcPr>
            <w:tcW w:w="6475" w:type="dxa"/>
          </w:tcPr>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b/>
                <w:color w:val="000000"/>
                <w:sz w:val="28"/>
                <w:szCs w:val="28"/>
              </w:rPr>
              <w:t>DỰ KIẾN SẢN PHẨM</w:t>
            </w:r>
          </w:p>
        </w:tc>
      </w:tr>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1: GV chuyển giao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Nhiệm vụ 1: Tìm ý tưởng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 Yêu cầu HS đọc và thảo luận theo cặp về các bước xây dựng ý tưởng sáng tạo trong SGK:</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1: Xác định chủ đề bức tranh cá. Xác định bức tranh vẽ những loài cá nào? Bức tranh đó nói lên điều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2: Chọn hình lá cây phù hợp.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Chọn hình lá cây phù hợp. Đâu là hình ảnh chính, tiêu biểu cho bức tranh? Hình ảnh phụ của tranh là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3: Xác định phương pháp thực hành.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Nhiệm vụ 2: Thực hành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thực hành theo hai cách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1: In bằng chì màu, phấn màu, sáp màu. HS quan sát các hình trong SGK và tìm hiểu cách thực hiện.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5100" w:dyaOrig="3360">
                <v:shape id="_x0000_i1027" type="#_x0000_t75" style="width:255pt;height:168pt" o:ole="">
                  <v:imagedata r:id="rId12" o:title=""/>
                </v:shape>
                <o:OLEObject Type="Embed" ProgID="PBrush" ShapeID="_x0000_i1027" DrawAspect="Content" ObjectID="_1793252813" r:id="rId13"/>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Cách 2: In bằng màu gouache hoặc màu nước: HS quan sát các hình trong SGK và tìm hiểu cách thực hiện.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4716" w:dyaOrig="2544">
                <v:shape id="_x0000_i1028" type="#_x0000_t75" style="width:235.5pt;height:127.5pt" o:ole="">
                  <v:imagedata r:id="rId14" o:title=""/>
                </v:shape>
                <o:OLEObject Type="Embed" ProgID="PBrush" ShapeID="_x0000_i1028" DrawAspect="Content" ObjectID="_1793252814" r:id="rId15"/>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Yêu cầu HS thực hành làm việc cá nhân, thực hành theo nhóm và chung cả lớp.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HS đọc yêu cầu thực hành luyện tập trong SGK và thực hiện: Em hãy tưởng tượng về </w:t>
            </w:r>
            <w:r w:rsidRPr="00944FDA">
              <w:rPr>
                <w:color w:val="000000"/>
                <w:sz w:val="28"/>
                <w:szCs w:val="28"/>
              </w:rPr>
              <w:lastRenderedPageBreak/>
              <w:t>một đàn cá, sau đó kết hợp in và vẽ cá bằng lá cây để có một bức tranh hoàn chỉnh.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Trưng bày sản phẩm và chia sẻ với các nội dung: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Ý tưởng của em trong bức tranh là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Quy trình in tranh như thế nào?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Em có nhận xét gì về bức tranh của các bạn trong lớp.</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2: HS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thực hiện bài vẽ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theo dõi, hỗ trợ trong quá trình thực hành</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3: Báo cáo kết quả hoạt động và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 GV gọi HS khác nhận xét, đánh giá.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Bước 4: Đánh giá kết quả,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GV đánh giá, nhận xét, chuẩn kiến thức, chuyển sang nội dung mới.</w:t>
            </w:r>
          </w:p>
        </w:tc>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2. Sáng tạo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Tìm ý tưởng : Lựa chọn các hìnhảnh khác nhau để xây dựng </w:t>
            </w:r>
            <w:r w:rsidRPr="00944FDA">
              <w:rPr>
                <w:color w:val="000000"/>
                <w:sz w:val="28"/>
                <w:szCs w:val="28"/>
              </w:rPr>
              <w:lastRenderedPageBreak/>
              <w:t>bố cụccho tranh. Cần chú ý các chi tiết,hình dáng, màu sắc và kết hợp các kĩ thuật in đã được học để bức tranh phong phú hơn.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Thực hành theo 2 cách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1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Lựa chọn lá cây phù hợphình với con cá em muốn có.</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Chọn lá cây, vị trí phù hợp và đặt lá phía dưới giây ở vị trí muốn in cả.</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Giữ một phần giấy đè lên lá cây, chà xát (có thể sử dụng bút dạ, sáp màu,...) để hình lá phía dưới dần hiện lên như ý muốn và tiếp tục với Vẽ hoặc in thêm chi tiết để hoàn thiện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2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Chọn lá cây phù hợp và vẽ màu lên lá (có thể vẽ lưng cá đậm hơn).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Dập lá cây đã được vẽ màu lên giấy để in.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Dùng cuống lá in thêm chi tiết để hoàn thiện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3984" w:dyaOrig="1752">
                <v:shape id="_x0000_i1029" type="#_x0000_t75" style="width:199.5pt;height:87.75pt" o:ole="">
                  <v:imagedata r:id="rId16" o:title=""/>
                </v:shape>
                <o:OLEObject Type="Embed" ProgID="PBrush" ShapeID="_x0000_i1029" DrawAspect="Content" ObjectID="_1793252815" r:id="rId17"/>
              </w:objec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3.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trưng bày sản phẩm và chia sẻ về sản phẩm của mình theo gợi ý của GV.</w:t>
            </w:r>
          </w:p>
          <w:p w:rsidR="00944FDA" w:rsidRPr="00944FDA" w:rsidRDefault="00944FDA" w:rsidP="0086025D">
            <w:pPr>
              <w:pStyle w:val="ndfhfb-c4yzdc-cysp0e-darucf-df1zy-eegnhe"/>
              <w:spacing w:before="0" w:beforeAutospacing="0" w:after="0" w:afterAutospacing="0"/>
              <w:jc w:val="both"/>
              <w:rPr>
                <w:color w:val="000000"/>
                <w:sz w:val="28"/>
                <w:szCs w:val="28"/>
              </w:rPr>
            </w:pPr>
          </w:p>
          <w:p w:rsidR="00944FDA" w:rsidRPr="00944FDA" w:rsidRDefault="00944FDA" w:rsidP="0086025D">
            <w:pPr>
              <w:pStyle w:val="ndfhfb-c4yzdc-cysp0e-darucf-df1zy-eegnhe"/>
              <w:spacing w:before="0" w:beforeAutospacing="0" w:after="0" w:afterAutospacing="0"/>
              <w:jc w:val="both"/>
              <w:rPr>
                <w:color w:val="000000"/>
                <w:sz w:val="28"/>
                <w:szCs w:val="28"/>
              </w:rPr>
            </w:pPr>
          </w:p>
        </w:tc>
      </w:tr>
    </w:tbl>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HOẠT ĐỘNG 4 : VẬN DỤNG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Thông qua hoạt động, HS biết sử dụng một số kiến thức đã học để nhận biết một số tác phẩm, sản phẩm mĩ thuật trong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tìm ý tưởng để ứng dụng vào bài học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ý tưởng vận dụng kiến thức bài học vào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yêu cầu HS quan sát hình ảnh minh hoạ trong SGK và nêu một vài ý tưởng sử dụng lá câu để cuộc sống thú vị hơn.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HS tiếp nhận nhiệm vụ, về nhà thực hiện yêu cầu.</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nhận xét, đánh giá, hệ thống kiến thức bài học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Là cây có rắt nhiều tác địng trong cuộc sống và trong nghệ thuật.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Không nên hái lá xanh trên cảy, chỉ sử đụng lá rụng, lá khô.</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Sự phong phú của hình dạng các loại lá sẽ tạo nên sự đe đạng khuôn in.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Có thể in hình theo nhiều cách khác nhau. Hãy kết hợp các kiểu in để có những tác phẩm nghệ thuật độc đáo.</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GV nhắc HS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Xem trước bài 7, SGK Mĩ thuật 6</w:t>
      </w:r>
    </w:p>
    <w:p w:rsidR="00D63B1B" w:rsidRPr="00944FDA" w:rsidRDefault="00944FDA" w:rsidP="00E977A4">
      <w:pPr>
        <w:pStyle w:val="ndfhfb-c4yzdc-cysp0e-darucf-df1zy-eegnhe"/>
        <w:spacing w:before="0" w:beforeAutospacing="0" w:after="0" w:afterAutospacing="0"/>
        <w:jc w:val="both"/>
        <w:rPr>
          <w:b/>
          <w:color w:val="000000"/>
          <w:sz w:val="28"/>
          <w:szCs w:val="28"/>
        </w:rPr>
      </w:pPr>
      <w:r w:rsidRPr="00944FDA">
        <w:rPr>
          <w:color w:val="000000"/>
          <w:sz w:val="28"/>
          <w:szCs w:val="28"/>
        </w:rPr>
        <w:t>- Chuẩn bị đồ dùng học tập cho bài 7</w:t>
      </w:r>
    </w:p>
    <w:p w:rsidR="00D63B1B" w:rsidRPr="00944FDA" w:rsidRDefault="00D63B1B" w:rsidP="00D63B1B">
      <w:pPr>
        <w:pStyle w:val="ndfhfb-c4yzdc-cysp0e-darucf-df1zy-eegnhe"/>
        <w:spacing w:before="0" w:beforeAutospacing="0" w:after="0" w:afterAutospacing="0"/>
        <w:rPr>
          <w:b/>
          <w:color w:val="000000"/>
          <w:sz w:val="28"/>
          <w:szCs w:val="28"/>
        </w:rPr>
      </w:pPr>
    </w:p>
    <w:sectPr w:rsidR="00D63B1B" w:rsidRPr="00944FDA"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D5C" w:rsidRDefault="00CB3D5C" w:rsidP="009D574E">
      <w:pPr>
        <w:spacing w:after="0" w:line="240" w:lineRule="auto"/>
      </w:pPr>
      <w:r>
        <w:separator/>
      </w:r>
    </w:p>
  </w:endnote>
  <w:endnote w:type="continuationSeparator" w:id="0">
    <w:p w:rsidR="00CB3D5C" w:rsidRDefault="00CB3D5C"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D5C" w:rsidRDefault="00CB3D5C" w:rsidP="009D574E">
      <w:pPr>
        <w:spacing w:after="0" w:line="240" w:lineRule="auto"/>
      </w:pPr>
      <w:r>
        <w:separator/>
      </w:r>
    </w:p>
  </w:footnote>
  <w:footnote w:type="continuationSeparator" w:id="0">
    <w:p w:rsidR="00CB3D5C" w:rsidRDefault="00CB3D5C"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3F05DF">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215946"/>
    <w:rsid w:val="00247D3D"/>
    <w:rsid w:val="002F7E14"/>
    <w:rsid w:val="00354D70"/>
    <w:rsid w:val="00371E67"/>
    <w:rsid w:val="003F05DF"/>
    <w:rsid w:val="00414C0B"/>
    <w:rsid w:val="00433249"/>
    <w:rsid w:val="00442E06"/>
    <w:rsid w:val="004503D5"/>
    <w:rsid w:val="0049426A"/>
    <w:rsid w:val="004B0E1D"/>
    <w:rsid w:val="004D179F"/>
    <w:rsid w:val="004E4347"/>
    <w:rsid w:val="005011D5"/>
    <w:rsid w:val="0051039F"/>
    <w:rsid w:val="00527C1C"/>
    <w:rsid w:val="00557219"/>
    <w:rsid w:val="00582198"/>
    <w:rsid w:val="005B4B06"/>
    <w:rsid w:val="005B4D9D"/>
    <w:rsid w:val="005F067F"/>
    <w:rsid w:val="00693D4F"/>
    <w:rsid w:val="00697901"/>
    <w:rsid w:val="006C0718"/>
    <w:rsid w:val="006E3DAA"/>
    <w:rsid w:val="007163B6"/>
    <w:rsid w:val="00750F6E"/>
    <w:rsid w:val="007B7084"/>
    <w:rsid w:val="008046CF"/>
    <w:rsid w:val="008216A2"/>
    <w:rsid w:val="00827600"/>
    <w:rsid w:val="008404A7"/>
    <w:rsid w:val="00860716"/>
    <w:rsid w:val="008617DE"/>
    <w:rsid w:val="00900923"/>
    <w:rsid w:val="00912673"/>
    <w:rsid w:val="00936958"/>
    <w:rsid w:val="009436C6"/>
    <w:rsid w:val="00944FDA"/>
    <w:rsid w:val="00947CB4"/>
    <w:rsid w:val="009D1322"/>
    <w:rsid w:val="009D5699"/>
    <w:rsid w:val="009D574E"/>
    <w:rsid w:val="009D7075"/>
    <w:rsid w:val="00A121E9"/>
    <w:rsid w:val="00A53CBA"/>
    <w:rsid w:val="00A65EDC"/>
    <w:rsid w:val="00AB64D9"/>
    <w:rsid w:val="00B03313"/>
    <w:rsid w:val="00B10DD3"/>
    <w:rsid w:val="00B37770"/>
    <w:rsid w:val="00B43C1A"/>
    <w:rsid w:val="00B85812"/>
    <w:rsid w:val="00B9626C"/>
    <w:rsid w:val="00BA118F"/>
    <w:rsid w:val="00BB7B7B"/>
    <w:rsid w:val="00BF7716"/>
    <w:rsid w:val="00C11A3B"/>
    <w:rsid w:val="00C64FFD"/>
    <w:rsid w:val="00CB36AE"/>
    <w:rsid w:val="00CB3D5C"/>
    <w:rsid w:val="00CC5639"/>
    <w:rsid w:val="00CF3846"/>
    <w:rsid w:val="00D63B1B"/>
    <w:rsid w:val="00D66088"/>
    <w:rsid w:val="00D849C1"/>
    <w:rsid w:val="00D87626"/>
    <w:rsid w:val="00DD2F08"/>
    <w:rsid w:val="00DD76F5"/>
    <w:rsid w:val="00DE1C79"/>
    <w:rsid w:val="00DF2D4F"/>
    <w:rsid w:val="00E0515A"/>
    <w:rsid w:val="00E57511"/>
    <w:rsid w:val="00E977A4"/>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2791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120</TotalTime>
  <Pages>6</Pages>
  <Words>1437</Words>
  <Characters>8196</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dcterms:created xsi:type="dcterms:W3CDTF">2022-09-20T14:20:00Z</dcterms:created>
  <dcterms:modified xsi:type="dcterms:W3CDTF">2024-11-16T02:00:00Z</dcterms:modified>
</cp:coreProperties>
</file>